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4" w:rsidRPr="00780D84" w:rsidRDefault="00780D84" w:rsidP="00312672">
      <w:pPr>
        <w:spacing w:line="360" w:lineRule="auto"/>
        <w:rPr>
          <w:rFonts w:ascii="Times New Roman" w:hAnsi="Times New Roman" w:cs="Times New Roman"/>
          <w:b/>
        </w:rPr>
      </w:pPr>
      <w:r w:rsidRPr="00780D84">
        <w:rPr>
          <w:rFonts w:ascii="Times New Roman" w:hAnsi="Times New Roman" w:cs="Times New Roman"/>
          <w:b/>
          <w:sz w:val="24"/>
        </w:rPr>
        <w:t>Interrogazione Senato Accademico 25/01/2013</w:t>
      </w:r>
    </w:p>
    <w:p w:rsidR="00312672" w:rsidRDefault="00312672" w:rsidP="0031267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Magnifico Rettore,</w:t>
      </w:r>
    </w:p>
    <w:p w:rsidR="00312672" w:rsidRDefault="00312672" w:rsidP="0031267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passaggio dalla Facoltà ai Dipartimenti e la nuova struttura organizzativa del nostro Politecnico hanno portato</w:t>
      </w:r>
      <w:r w:rsidR="0057241F">
        <w:rPr>
          <w:rFonts w:ascii="Times New Roman" w:hAnsi="Times New Roman" w:cs="Times New Roman"/>
          <w:sz w:val="24"/>
        </w:rPr>
        <w:t>, tra le altre questioni,</w:t>
      </w:r>
      <w:r>
        <w:rPr>
          <w:rFonts w:ascii="Times New Roman" w:hAnsi="Times New Roman" w:cs="Times New Roman"/>
          <w:sz w:val="24"/>
        </w:rPr>
        <w:t xml:space="preserve"> ciascun Corso di </w:t>
      </w:r>
      <w:r w:rsidR="0057241F">
        <w:rPr>
          <w:rFonts w:ascii="Times New Roman" w:hAnsi="Times New Roman" w:cs="Times New Roman"/>
          <w:sz w:val="24"/>
        </w:rPr>
        <w:t>Studio</w:t>
      </w:r>
      <w:r>
        <w:rPr>
          <w:rFonts w:ascii="Times New Roman" w:hAnsi="Times New Roman" w:cs="Times New Roman"/>
          <w:sz w:val="24"/>
        </w:rPr>
        <w:t xml:space="preserve"> a vivere un confronto </w:t>
      </w:r>
      <w:r w:rsidR="0057241F">
        <w:rPr>
          <w:rFonts w:ascii="Times New Roman" w:hAnsi="Times New Roman" w:cs="Times New Roman"/>
          <w:sz w:val="24"/>
        </w:rPr>
        <w:t>con realtà da</w:t>
      </w:r>
      <w:r>
        <w:rPr>
          <w:rFonts w:ascii="Times New Roman" w:hAnsi="Times New Roman" w:cs="Times New Roman"/>
          <w:sz w:val="24"/>
        </w:rPr>
        <w:t xml:space="preserve"> esso differenti.</w:t>
      </w:r>
    </w:p>
    <w:p w:rsidR="0057241F" w:rsidRDefault="00312672" w:rsidP="0031267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Capita spesso, </w:t>
      </w:r>
      <w:r w:rsidR="0057241F">
        <w:rPr>
          <w:rFonts w:ascii="Times New Roman" w:hAnsi="Times New Roman" w:cs="Times New Roman"/>
          <w:sz w:val="24"/>
        </w:rPr>
        <w:t>quindi</w:t>
      </w:r>
      <w:r>
        <w:rPr>
          <w:rFonts w:ascii="Times New Roman" w:hAnsi="Times New Roman" w:cs="Times New Roman"/>
          <w:sz w:val="24"/>
        </w:rPr>
        <w:t xml:space="preserve">, </w:t>
      </w:r>
      <w:r w:rsidR="0057241F">
        <w:rPr>
          <w:rFonts w:ascii="Times New Roman" w:hAnsi="Times New Roman" w:cs="Times New Roman"/>
          <w:sz w:val="24"/>
        </w:rPr>
        <w:t>che nel tentativo di</w:t>
      </w:r>
      <w:r w:rsidR="0057241F" w:rsidRPr="00312672">
        <w:rPr>
          <w:rFonts w:ascii="Times New Roman" w:hAnsi="Times New Roman" w:cs="Times New Roman"/>
          <w:sz w:val="24"/>
        </w:rPr>
        <w:t xml:space="preserve"> tendere ad una uniformità di proc</w:t>
      </w:r>
      <w:r w:rsidR="0057241F">
        <w:rPr>
          <w:rFonts w:ascii="Times New Roman" w:hAnsi="Times New Roman" w:cs="Times New Roman"/>
          <w:sz w:val="24"/>
        </w:rPr>
        <w:t>edure e regolamenti tra i vari C</w:t>
      </w:r>
      <w:r w:rsidR="0057241F" w:rsidRPr="00312672">
        <w:rPr>
          <w:rFonts w:ascii="Times New Roman" w:hAnsi="Times New Roman" w:cs="Times New Roman"/>
          <w:sz w:val="24"/>
        </w:rPr>
        <w:t>orsi afferenti</w:t>
      </w:r>
      <w:r w:rsidR="0057241F">
        <w:rPr>
          <w:rFonts w:ascii="Times New Roman" w:hAnsi="Times New Roman" w:cs="Times New Roman"/>
          <w:sz w:val="24"/>
        </w:rPr>
        <w:t xml:space="preserve"> ad uno stesso Dipartimento, ci si imbatta in situazioni ancora non </w:t>
      </w:r>
      <w:proofErr w:type="spellStart"/>
      <w:r w:rsidR="0057241F">
        <w:rPr>
          <w:rFonts w:ascii="Times New Roman" w:hAnsi="Times New Roman" w:cs="Times New Roman"/>
          <w:sz w:val="24"/>
        </w:rPr>
        <w:t>normate</w:t>
      </w:r>
      <w:proofErr w:type="spellEnd"/>
      <w:r w:rsidR="0057241F">
        <w:rPr>
          <w:rFonts w:ascii="Times New Roman" w:hAnsi="Times New Roman" w:cs="Times New Roman"/>
          <w:sz w:val="24"/>
        </w:rPr>
        <w:t xml:space="preserve"> o, comunque, non ben definite. E’, per esempio, quanto accaduto nel Dipartimento </w:t>
      </w:r>
      <w:proofErr w:type="spellStart"/>
      <w:r w:rsidR="0057241F">
        <w:rPr>
          <w:rFonts w:ascii="Times New Roman" w:hAnsi="Times New Roman" w:cs="Times New Roman"/>
          <w:sz w:val="24"/>
        </w:rPr>
        <w:t>DICATECh</w:t>
      </w:r>
      <w:proofErr w:type="spellEnd"/>
      <w:r w:rsidR="002F3690">
        <w:rPr>
          <w:rFonts w:ascii="Times New Roman" w:hAnsi="Times New Roman" w:cs="Times New Roman"/>
          <w:sz w:val="24"/>
        </w:rPr>
        <w:t xml:space="preserve"> nel mese corrente</w:t>
      </w:r>
      <w:r w:rsidR="0057241F">
        <w:rPr>
          <w:rFonts w:ascii="Times New Roman" w:hAnsi="Times New Roman" w:cs="Times New Roman"/>
          <w:sz w:val="24"/>
        </w:rPr>
        <w:t xml:space="preserve"> in merito alla possibilità di </w:t>
      </w:r>
      <w:r w:rsidR="0057241F" w:rsidRPr="00312672">
        <w:rPr>
          <w:rFonts w:ascii="Times New Roman" w:hAnsi="Times New Roman" w:cs="Times New Roman"/>
          <w:sz w:val="24"/>
        </w:rPr>
        <w:t>sostenere quale esame di profitto esclusivamente un</w:t>
      </w:r>
      <w:r w:rsidR="002F3690">
        <w:rPr>
          <w:rFonts w:ascii="Times New Roman" w:hAnsi="Times New Roman" w:cs="Times New Roman"/>
          <w:sz w:val="24"/>
        </w:rPr>
        <w:t xml:space="preserve">o dei moduli degli insegnamenti erogati </w:t>
      </w:r>
      <w:r w:rsidR="0057241F" w:rsidRPr="00312672">
        <w:rPr>
          <w:rFonts w:ascii="Times New Roman" w:hAnsi="Times New Roman" w:cs="Times New Roman"/>
          <w:sz w:val="24"/>
        </w:rPr>
        <w:t xml:space="preserve">secondo </w:t>
      </w:r>
      <w:r w:rsidR="002F3690">
        <w:rPr>
          <w:rFonts w:ascii="Times New Roman" w:hAnsi="Times New Roman" w:cs="Times New Roman"/>
          <w:sz w:val="24"/>
        </w:rPr>
        <w:t xml:space="preserve">quelli che sono </w:t>
      </w:r>
      <w:r w:rsidR="0057241F" w:rsidRPr="00312672">
        <w:rPr>
          <w:rFonts w:ascii="Times New Roman" w:hAnsi="Times New Roman" w:cs="Times New Roman"/>
          <w:sz w:val="24"/>
        </w:rPr>
        <w:t xml:space="preserve">i Regolamenti Didattici </w:t>
      </w:r>
      <w:r w:rsidR="002F3690">
        <w:rPr>
          <w:rFonts w:ascii="Times New Roman" w:hAnsi="Times New Roman" w:cs="Times New Roman"/>
          <w:sz w:val="24"/>
        </w:rPr>
        <w:t>attivi.</w:t>
      </w:r>
    </w:p>
    <w:p w:rsidR="002F3690" w:rsidRDefault="002F3690" w:rsidP="002F36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problematica è stata sollevata in sede di Giunta di Dipartimento (17/01/2013) e, vista l’importanza della questione, io e i membri dell’associazione che rappresento auspichiamo che si possa considerare </w:t>
      </w:r>
      <w:r w:rsidR="00714BC3">
        <w:rPr>
          <w:rFonts w:ascii="Times New Roman" w:hAnsi="Times New Roman" w:cs="Times New Roman"/>
          <w:sz w:val="24"/>
        </w:rPr>
        <w:t xml:space="preserve">l’argomento </w:t>
      </w:r>
      <w:r>
        <w:rPr>
          <w:rFonts w:ascii="Times New Roman" w:hAnsi="Times New Roman" w:cs="Times New Roman"/>
          <w:sz w:val="24"/>
        </w:rPr>
        <w:t>per tutti i Corsi di Studio afferenti a ciascun Dipartimento, in modo da garantire omogeneità</w:t>
      </w:r>
      <w:r w:rsidR="001A6D48">
        <w:rPr>
          <w:rFonts w:ascii="Times New Roman" w:hAnsi="Times New Roman" w:cs="Times New Roman"/>
          <w:sz w:val="24"/>
        </w:rPr>
        <w:t xml:space="preserve"> nelle procedure</w:t>
      </w:r>
      <w:r>
        <w:rPr>
          <w:rFonts w:ascii="Times New Roman" w:hAnsi="Times New Roman" w:cs="Times New Roman"/>
          <w:sz w:val="24"/>
        </w:rPr>
        <w:t xml:space="preserve"> all’interno del nostro Politecnico.</w:t>
      </w:r>
    </w:p>
    <w:p w:rsidR="002F3690" w:rsidRPr="00312672" w:rsidRDefault="002F3690" w:rsidP="002F36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Chiediamo, infatti, se questa proced</w:t>
      </w:r>
      <w:r w:rsidRPr="00312672">
        <w:rPr>
          <w:rFonts w:ascii="Times New Roman" w:hAnsi="Times New Roman" w:cs="Times New Roman"/>
          <w:sz w:val="24"/>
        </w:rPr>
        <w:t xml:space="preserve">ura di verbalizzazione </w:t>
      </w:r>
      <w:r>
        <w:rPr>
          <w:rFonts w:ascii="Times New Roman" w:hAnsi="Times New Roman" w:cs="Times New Roman"/>
          <w:sz w:val="24"/>
        </w:rPr>
        <w:t xml:space="preserve">sia effettivamente </w:t>
      </w:r>
      <w:r w:rsidRPr="00312672">
        <w:rPr>
          <w:rFonts w:ascii="Times New Roman" w:hAnsi="Times New Roman" w:cs="Times New Roman"/>
          <w:sz w:val="24"/>
        </w:rPr>
        <w:t>possibile</w:t>
      </w:r>
      <w:r>
        <w:rPr>
          <w:rFonts w:ascii="Times New Roman" w:hAnsi="Times New Roman" w:cs="Times New Roman"/>
          <w:sz w:val="24"/>
        </w:rPr>
        <w:t xml:space="preserve"> e</w:t>
      </w:r>
      <w:r w:rsidRPr="0031267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qualora non lo</w:t>
      </w:r>
      <w:r w:rsidR="00714BC3">
        <w:rPr>
          <w:rFonts w:ascii="Times New Roman" w:hAnsi="Times New Roman" w:cs="Times New Roman"/>
          <w:sz w:val="24"/>
        </w:rPr>
        <w:t xml:space="preserve"> fosse,</w:t>
      </w:r>
      <w:r w:rsidRPr="00312672">
        <w:rPr>
          <w:rFonts w:ascii="Times New Roman" w:hAnsi="Times New Roman" w:cs="Times New Roman"/>
          <w:sz w:val="24"/>
        </w:rPr>
        <w:t xml:space="preserve"> come da orientamento emerso in precedenti </w:t>
      </w:r>
      <w:r w:rsidR="00714BC3">
        <w:rPr>
          <w:rFonts w:ascii="Times New Roman" w:hAnsi="Times New Roman" w:cs="Times New Roman"/>
          <w:sz w:val="24"/>
        </w:rPr>
        <w:t>sedi</w:t>
      </w:r>
      <w:r w:rsidRPr="00312672">
        <w:rPr>
          <w:rFonts w:ascii="Times New Roman" w:hAnsi="Times New Roman" w:cs="Times New Roman"/>
          <w:sz w:val="24"/>
        </w:rPr>
        <w:t xml:space="preserve"> ma mai formalizzato, anzitu</w:t>
      </w:r>
      <w:r w:rsidR="00714BC3">
        <w:rPr>
          <w:rFonts w:ascii="Times New Roman" w:hAnsi="Times New Roman" w:cs="Times New Roman"/>
          <w:sz w:val="24"/>
        </w:rPr>
        <w:t>tto quale sia la norma che la vieta</w:t>
      </w:r>
      <w:r w:rsidRPr="00312672">
        <w:rPr>
          <w:rFonts w:ascii="Times New Roman" w:hAnsi="Times New Roman" w:cs="Times New Roman"/>
          <w:sz w:val="24"/>
        </w:rPr>
        <w:t xml:space="preserve">. </w:t>
      </w:r>
    </w:p>
    <w:p w:rsidR="00714BC3" w:rsidRDefault="00714BC3" w:rsidP="002F36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</w:t>
      </w:r>
      <w:r w:rsidR="002F3690" w:rsidRPr="00312672">
        <w:rPr>
          <w:rFonts w:ascii="Times New Roman" w:hAnsi="Times New Roman" w:cs="Times New Roman"/>
          <w:sz w:val="24"/>
        </w:rPr>
        <w:t xml:space="preserve"> pare doveroso domandare</w:t>
      </w:r>
      <w:r>
        <w:rPr>
          <w:rFonts w:ascii="Times New Roman" w:hAnsi="Times New Roman" w:cs="Times New Roman"/>
          <w:sz w:val="24"/>
        </w:rPr>
        <w:t xml:space="preserve"> a questo punto</w:t>
      </w:r>
      <w:r w:rsidR="002F3690" w:rsidRPr="00312672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2F3690" w:rsidRPr="00312672">
        <w:rPr>
          <w:rFonts w:ascii="Times New Roman" w:hAnsi="Times New Roman" w:cs="Times New Roman"/>
          <w:sz w:val="24"/>
        </w:rPr>
        <w:t>ratio</w:t>
      </w:r>
      <w:proofErr w:type="spellEnd"/>
      <w:r w:rsidR="002F3690" w:rsidRPr="00312672">
        <w:rPr>
          <w:rFonts w:ascii="Times New Roman" w:hAnsi="Times New Roman" w:cs="Times New Roman"/>
          <w:sz w:val="24"/>
        </w:rPr>
        <w:t xml:space="preserve"> di Manifesti, oggi attivi, aventi esami che risultano formalmente unici, ma sviluppati in SSD differenti e spesso non affini,</w:t>
      </w:r>
      <w:r>
        <w:rPr>
          <w:rFonts w:ascii="Times New Roman" w:hAnsi="Times New Roman" w:cs="Times New Roman"/>
          <w:sz w:val="24"/>
        </w:rPr>
        <w:t xml:space="preserve"> erogati in alcuni Corsi di Studio persino in semestri differenti (impedendo così allo studente di poter verbalizzare </w:t>
      </w:r>
      <w:proofErr w:type="spellStart"/>
      <w:r>
        <w:rPr>
          <w:rFonts w:ascii="Times New Roman" w:hAnsi="Times New Roman" w:cs="Times New Roman"/>
          <w:sz w:val="24"/>
        </w:rPr>
        <w:t>cfu</w:t>
      </w:r>
      <w:proofErr w:type="spellEnd"/>
      <w:r>
        <w:rPr>
          <w:rFonts w:ascii="Times New Roman" w:hAnsi="Times New Roman" w:cs="Times New Roman"/>
          <w:sz w:val="24"/>
        </w:rPr>
        <w:t xml:space="preserve"> conseguiti nel mese di Febbraio e, di conseguenza, negandogli il diritto di poter partecipare a Bandi in cui il numero di </w:t>
      </w:r>
      <w:r w:rsidR="00780D84">
        <w:rPr>
          <w:rFonts w:ascii="Times New Roman" w:hAnsi="Times New Roman" w:cs="Times New Roman"/>
          <w:sz w:val="24"/>
        </w:rPr>
        <w:t>crediti</w:t>
      </w:r>
      <w:r>
        <w:rPr>
          <w:rFonts w:ascii="Times New Roman" w:hAnsi="Times New Roman" w:cs="Times New Roman"/>
          <w:sz w:val="24"/>
        </w:rPr>
        <w:t xml:space="preserve"> conseguiti è richiesto tra gli stessi criteri di ammissione)</w:t>
      </w:r>
      <w:r w:rsidR="00780D8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F3690" w:rsidRPr="00312672">
        <w:rPr>
          <w:rFonts w:ascii="Times New Roman" w:hAnsi="Times New Roman" w:cs="Times New Roman"/>
          <w:sz w:val="24"/>
        </w:rPr>
        <w:t>con docenti che ricoprono il proprio carico didattico principale tramite l’erogazione di questi CFU e che spesso richiedono alle strutture didattiche di competenza un Verbale d’esame per ciascun modulo</w:t>
      </w:r>
      <w:r>
        <w:rPr>
          <w:rFonts w:ascii="Times New Roman" w:hAnsi="Times New Roman" w:cs="Times New Roman"/>
          <w:sz w:val="24"/>
        </w:rPr>
        <w:t>.</w:t>
      </w:r>
      <w:r w:rsidR="002F3690" w:rsidRPr="00312672">
        <w:rPr>
          <w:rFonts w:ascii="Times New Roman" w:hAnsi="Times New Roman" w:cs="Times New Roman"/>
          <w:sz w:val="24"/>
        </w:rPr>
        <w:t xml:space="preserve"> </w:t>
      </w:r>
    </w:p>
    <w:p w:rsidR="002F3690" w:rsidRDefault="002F3690" w:rsidP="00312672">
      <w:pPr>
        <w:spacing w:line="360" w:lineRule="auto"/>
        <w:rPr>
          <w:rFonts w:ascii="Times New Roman" w:hAnsi="Times New Roman" w:cs="Times New Roman"/>
          <w:sz w:val="24"/>
        </w:rPr>
      </w:pPr>
      <w:r w:rsidRPr="00312672">
        <w:rPr>
          <w:rFonts w:ascii="Times New Roman" w:hAnsi="Times New Roman" w:cs="Times New Roman"/>
          <w:sz w:val="24"/>
        </w:rPr>
        <w:t xml:space="preserve">Con l’auspicio che tali riflessioni siano utili a </w:t>
      </w:r>
      <w:proofErr w:type="spellStart"/>
      <w:r w:rsidRPr="00312672">
        <w:rPr>
          <w:rFonts w:ascii="Times New Roman" w:hAnsi="Times New Roman" w:cs="Times New Roman"/>
          <w:sz w:val="24"/>
        </w:rPr>
        <w:t>normare</w:t>
      </w:r>
      <w:proofErr w:type="spellEnd"/>
      <w:r w:rsidRPr="00312672">
        <w:rPr>
          <w:rFonts w:ascii="Times New Roman" w:hAnsi="Times New Roman" w:cs="Times New Roman"/>
          <w:sz w:val="24"/>
        </w:rPr>
        <w:t xml:space="preserve"> in maniera più corretta i futuri Manifesti Didattici </w:t>
      </w:r>
      <w:r w:rsidR="00714BC3">
        <w:rPr>
          <w:rFonts w:ascii="Times New Roman" w:hAnsi="Times New Roman" w:cs="Times New Roman"/>
          <w:sz w:val="24"/>
        </w:rPr>
        <w:t>auspichiamo che si possa porre</w:t>
      </w:r>
      <w:r w:rsidRPr="00312672">
        <w:rPr>
          <w:rFonts w:ascii="Times New Roman" w:hAnsi="Times New Roman" w:cs="Times New Roman"/>
          <w:sz w:val="24"/>
        </w:rPr>
        <w:t xml:space="preserve"> l’accento sulla necessità di garantire un breve transitorio per la gestione dell’attuale situazione.</w:t>
      </w:r>
    </w:p>
    <w:p w:rsidR="00780D84" w:rsidRDefault="00780D84" w:rsidP="00312672">
      <w:pPr>
        <w:spacing w:line="360" w:lineRule="auto"/>
        <w:rPr>
          <w:rFonts w:ascii="Times New Roman" w:hAnsi="Times New Roman" w:cs="Times New Roman"/>
          <w:sz w:val="24"/>
        </w:rPr>
      </w:pPr>
    </w:p>
    <w:p w:rsidR="00780D84" w:rsidRDefault="00780D84" w:rsidP="00780D84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Alessia </w:t>
      </w:r>
      <w:proofErr w:type="spellStart"/>
      <w:r>
        <w:rPr>
          <w:rFonts w:ascii="Times New Roman" w:hAnsi="Times New Roman" w:cs="Times New Roman"/>
          <w:sz w:val="24"/>
        </w:rPr>
        <w:t>Palumbo</w:t>
      </w:r>
      <w:proofErr w:type="spellEnd"/>
    </w:p>
    <w:p w:rsidR="002F3690" w:rsidRPr="00312672" w:rsidRDefault="00780D84" w:rsidP="00780D84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Azione Universitaria Politecnico</w:t>
      </w:r>
    </w:p>
    <w:sectPr w:rsidR="002F3690" w:rsidRPr="00312672" w:rsidSect="009A0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D4" w:rsidRDefault="00D63CD4" w:rsidP="0050162B">
      <w:pPr>
        <w:spacing w:after="0" w:line="240" w:lineRule="auto"/>
      </w:pPr>
      <w:r>
        <w:separator/>
      </w:r>
    </w:p>
  </w:endnote>
  <w:endnote w:type="continuationSeparator" w:id="0">
    <w:p w:rsidR="00D63CD4" w:rsidRDefault="00D63CD4" w:rsidP="0050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D4" w:rsidRDefault="00D63CD4" w:rsidP="0050162B">
      <w:pPr>
        <w:spacing w:after="0" w:line="240" w:lineRule="auto"/>
      </w:pPr>
      <w:r>
        <w:separator/>
      </w:r>
    </w:p>
  </w:footnote>
  <w:footnote w:type="continuationSeparator" w:id="0">
    <w:p w:rsidR="00D63CD4" w:rsidRDefault="00D63CD4" w:rsidP="00501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62B"/>
    <w:rsid w:val="00094471"/>
    <w:rsid w:val="001A6D48"/>
    <w:rsid w:val="002F3690"/>
    <w:rsid w:val="00312672"/>
    <w:rsid w:val="003243B1"/>
    <w:rsid w:val="00415A1A"/>
    <w:rsid w:val="0050162B"/>
    <w:rsid w:val="00511006"/>
    <w:rsid w:val="0057241F"/>
    <w:rsid w:val="00714BC3"/>
    <w:rsid w:val="00780D84"/>
    <w:rsid w:val="00822B56"/>
    <w:rsid w:val="00910B67"/>
    <w:rsid w:val="009A0212"/>
    <w:rsid w:val="00B450F9"/>
    <w:rsid w:val="00D63CD4"/>
    <w:rsid w:val="00DB54CC"/>
    <w:rsid w:val="00E06BB6"/>
    <w:rsid w:val="00EC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1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62B"/>
  </w:style>
  <w:style w:type="paragraph" w:styleId="Pidipagina">
    <w:name w:val="footer"/>
    <w:basedOn w:val="Normale"/>
    <w:link w:val="PidipaginaCarattere"/>
    <w:uiPriority w:val="99"/>
    <w:unhideWhenUsed/>
    <w:rsid w:val="00501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1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62B"/>
  </w:style>
  <w:style w:type="paragraph" w:styleId="Pidipagina">
    <w:name w:val="footer"/>
    <w:basedOn w:val="Normale"/>
    <w:link w:val="PidipaginaCarattere"/>
    <w:uiPriority w:val="99"/>
    <w:unhideWhenUsed/>
    <w:rsid w:val="00501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Turnista</dc:creator>
  <cp:lastModifiedBy>Alessia</cp:lastModifiedBy>
  <cp:revision>2</cp:revision>
  <dcterms:created xsi:type="dcterms:W3CDTF">2013-01-25T20:47:00Z</dcterms:created>
  <dcterms:modified xsi:type="dcterms:W3CDTF">2013-01-25T20:47:00Z</dcterms:modified>
</cp:coreProperties>
</file>